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JUEVES 26 DE SEPTIEMBRE 2013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09:00 - 10:20</w:t>
      </w:r>
      <w:r w:rsidRPr="00F33968">
        <w:rPr>
          <w:rFonts w:ascii="Arial" w:eastAsia="Times New Roman" w:hAnsi="Arial" w:cs="Arial"/>
          <w:sz w:val="20"/>
          <w:szCs w:val="20"/>
          <w:lang w:eastAsia="es-MX"/>
        </w:rPr>
        <w:t>​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Desayuno con el Rector de la Universidad Ju</w:t>
      </w:r>
      <w:r w:rsidRPr="00F33968">
        <w:rPr>
          <w:rFonts w:ascii="Verdana" w:eastAsia="Times New Roman" w:hAnsi="Verdana" w:cs="Verdana"/>
          <w:sz w:val="20"/>
          <w:szCs w:val="20"/>
          <w:lang w:eastAsia="es-MX"/>
        </w:rPr>
        <w:t>á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rez Aut</w:t>
      </w:r>
      <w:r w:rsidRPr="00F33968">
        <w:rPr>
          <w:rFonts w:ascii="Verdana" w:eastAsia="Times New Roman" w:hAnsi="Verdana" w:cs="Verdana"/>
          <w:sz w:val="20"/>
          <w:szCs w:val="20"/>
          <w:lang w:eastAsia="es-MX"/>
        </w:rPr>
        <w:t>ó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noma de Tabasco y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comitiva, en la sala central de juntas de Rectoría.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10:20 – 11:00</w:t>
      </w:r>
      <w:r w:rsidRPr="00F33968">
        <w:rPr>
          <w:rFonts w:ascii="Arial" w:eastAsia="Times New Roman" w:hAnsi="Arial" w:cs="Arial"/>
          <w:sz w:val="20"/>
          <w:szCs w:val="20"/>
          <w:lang w:eastAsia="es-MX"/>
        </w:rPr>
        <w:t>​​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Recorrido por las instalaciones del Centro de Datos de la UJAT.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11:00</w:t>
      </w:r>
      <w:r w:rsidRPr="00F33968">
        <w:rPr>
          <w:rFonts w:ascii="Arial" w:eastAsia="Times New Roman" w:hAnsi="Arial" w:cs="Arial"/>
          <w:sz w:val="20"/>
          <w:szCs w:val="20"/>
          <w:lang w:eastAsia="es-MX"/>
        </w:rPr>
        <w:t>​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- 11:30</w:t>
      </w:r>
      <w:r w:rsidRPr="00F33968">
        <w:rPr>
          <w:rFonts w:ascii="Arial" w:eastAsia="Times New Roman" w:hAnsi="Arial" w:cs="Arial"/>
          <w:sz w:val="20"/>
          <w:szCs w:val="20"/>
          <w:lang w:eastAsia="es-MX"/>
        </w:rPr>
        <w:t>​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Traslado a la secretaria de administraci</w:t>
      </w:r>
      <w:r w:rsidRPr="00F33968">
        <w:rPr>
          <w:rFonts w:ascii="Verdana" w:eastAsia="Times New Roman" w:hAnsi="Verdana" w:cs="Verdana"/>
          <w:sz w:val="20"/>
          <w:szCs w:val="20"/>
          <w:lang w:eastAsia="es-MX"/>
        </w:rPr>
        <w:t>ó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n.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11:30 - 13:00 Mesa de trabajo con Educación, Salud, Gobier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nos Municipales y 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Gobierno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Estatal.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13:00 - 13:15 Traslado a Palacio de Gobierno.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13:30 – 14:00</w:t>
      </w:r>
      <w:r w:rsidRPr="00F33968">
        <w:rPr>
          <w:rFonts w:ascii="Arial" w:eastAsia="Times New Roman" w:hAnsi="Arial" w:cs="Arial"/>
          <w:sz w:val="20"/>
          <w:szCs w:val="20"/>
          <w:lang w:eastAsia="es-MX"/>
        </w:rPr>
        <w:t>​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Reuni</w:t>
      </w:r>
      <w:r w:rsidRPr="00F33968">
        <w:rPr>
          <w:rFonts w:ascii="Verdana" w:eastAsia="Times New Roman" w:hAnsi="Verdana" w:cs="Verdana"/>
          <w:sz w:val="20"/>
          <w:szCs w:val="20"/>
          <w:lang w:eastAsia="es-MX"/>
        </w:rPr>
        <w:t>ó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n con el Gobernador del Estado de Tabasco, Lic. Arturo N</w:t>
      </w:r>
      <w:r w:rsidRPr="00F33968">
        <w:rPr>
          <w:rFonts w:ascii="Verdana" w:eastAsia="Times New Roman" w:hAnsi="Verdana" w:cs="Verdana"/>
          <w:sz w:val="20"/>
          <w:szCs w:val="20"/>
          <w:lang w:eastAsia="es-MX"/>
        </w:rPr>
        <w:t>úñ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ez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Jiménez y comitiva.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14:00 - 14:30 Instalación de la Comisión Intersecretarial para la Inclusión Digital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Universal por parte del C. Gobernador.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14:30 – 15:00</w:t>
      </w:r>
      <w:r w:rsidRPr="00F33968">
        <w:rPr>
          <w:rFonts w:ascii="Arial" w:eastAsia="Times New Roman" w:hAnsi="Arial" w:cs="Arial"/>
          <w:sz w:val="20"/>
          <w:szCs w:val="20"/>
          <w:lang w:eastAsia="es-MX"/>
        </w:rPr>
        <w:t>​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Ajuste de tiempo y traslado a la comida.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15:00 – 16:30</w:t>
      </w:r>
      <w:r w:rsidRPr="00F33968">
        <w:rPr>
          <w:rFonts w:ascii="Arial" w:eastAsia="Times New Roman" w:hAnsi="Arial" w:cs="Arial"/>
          <w:sz w:val="20"/>
          <w:szCs w:val="20"/>
          <w:lang w:eastAsia="es-MX"/>
        </w:rPr>
        <w:t>​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Comida con los secretarios de administraci</w:t>
      </w:r>
      <w:r w:rsidRPr="00F33968">
        <w:rPr>
          <w:rFonts w:ascii="Verdana" w:eastAsia="Times New Roman" w:hAnsi="Verdana" w:cs="Verdana"/>
          <w:sz w:val="20"/>
          <w:szCs w:val="20"/>
          <w:lang w:eastAsia="es-MX"/>
        </w:rPr>
        <w:t>ó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n, finanzas,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comunicaciones y transportes, técnica, desarrollo regional y proyectos estratégicos.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16:45 – 17:00 Traslado al Aeropuerto. </w:t>
      </w:r>
    </w:p>
    <w:p w:rsid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FICHA TÉCNICA DE AGENDA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DESAYUNO CON EL RECTOR.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Asistentes: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Mtra. Mónica Aspe, Coordinadora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Dr. José Manuel Piña, Rector UJAT.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Lic. Francisco Cabrera, Enlace con los Estados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Dr. Javier Castellón, Asesor del Gobierno del Estado.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Lic.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Rubicel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Cruz, Secretario Administrativo UJAT.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Mtro. Eduardo Cruces, Director de la División de Sistemas UJAT.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Ing. Pablo Eduardo Ibáñez, CIO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Mtro. Heriberto Hernández, Director de Tecnologías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Ing. Javier Jiménez, Director de Computo UJAT.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Lic. Carlos Vasconcelos, Director de sistemas Tabasco.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Lic. Manuel Ble, Director de operaciones Tabasco. 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Default="00F33968">
      <w:pPr>
        <w:rPr>
          <w:rFonts w:ascii="Verdana" w:eastAsia="Times New Roman" w:hAnsi="Verdana" w:cs="Courier New"/>
          <w:sz w:val="20"/>
          <w:szCs w:val="20"/>
          <w:lang w:eastAsia="es-MX"/>
        </w:rPr>
      </w:pPr>
      <w:r>
        <w:rPr>
          <w:rFonts w:ascii="Verdana" w:eastAsia="Times New Roman" w:hAnsi="Verdana" w:cs="Courier New"/>
          <w:sz w:val="20"/>
          <w:szCs w:val="20"/>
          <w:lang w:eastAsia="es-MX"/>
        </w:rPr>
        <w:br w:type="page"/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REUNION CON EL GOBERNADOR.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Asistentes: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bookmarkStart w:id="0" w:name="_GoBack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Lic. Arturo Núñez Jiménez, Gobernador de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Mtra. Mónica Aspe, Coordinadora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Lic.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Eloisa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Ocampo González, Secretaria de Administración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Lic. Francisco Cabrera, Enlace con los Estados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Dr. Javier Castellón, Asesor del Gobierno del Estado.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Ing. Pablo Eduardo Ibáñez, CIO Tabasco.</w:t>
      </w:r>
    </w:p>
    <w:bookmarkEnd w:id="0"/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COMIDA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Asistentes: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Mtra. Mónica Aspe, Coordinadora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Lic.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Eloisa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Ocampo González, Secretaria de Administración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Lic.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Amet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Ramos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Troconis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, Secretario Técnico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Lic. José A. De la Vega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Asmitia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, Secretario SCT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Mtra. Alicia Cabrales, Subsecretaria ST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Lic. Francisco Cabrera, Enlace con los Estados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Dr. Javier Castellón, Asesor del Gobierno del Estado.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Ing. Pablo Eduardo Ibáñez, CIO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Mtro. Heriberto Hernández, Director de Tecnologías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Mtro. Eric Barceló, Director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TICs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SEP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Mtro. Ramón Herrera, Director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TICs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SS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Lic. Jorge Contreras, Director General Estudios ST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MESA DE TRABAJO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Asistentes: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Mtra. Mónica Aspe, Coordinadora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Mtra. Alicia Cabrales, Subsecretaria ST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val="en-US" w:eastAsia="es-MX"/>
        </w:rPr>
      </w:pPr>
      <w:proofErr w:type="spellStart"/>
      <w:proofErr w:type="gramStart"/>
      <w:r w:rsidRPr="00F33968">
        <w:rPr>
          <w:rFonts w:ascii="Verdana" w:eastAsia="Times New Roman" w:hAnsi="Verdana" w:cs="Courier New"/>
          <w:sz w:val="20"/>
          <w:szCs w:val="20"/>
          <w:lang w:val="en-US" w:eastAsia="es-MX"/>
        </w:rPr>
        <w:t>Mtro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val="en-US" w:eastAsia="es-MX"/>
        </w:rPr>
        <w:t>.</w:t>
      </w:r>
      <w:proofErr w:type="gramEnd"/>
      <w:r w:rsidRPr="00F33968">
        <w:rPr>
          <w:rFonts w:ascii="Verdana" w:eastAsia="Times New Roman" w:hAnsi="Verdana" w:cs="Courier New"/>
          <w:sz w:val="20"/>
          <w:szCs w:val="20"/>
          <w:lang w:val="en-US" w:eastAsia="es-MX"/>
        </w:rPr>
        <w:t xml:space="preserve"> William Castillo,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val="en-US" w:eastAsia="es-MX"/>
        </w:rPr>
        <w:t>Subsecretario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val="en-US" w:eastAsia="es-MX"/>
        </w:rPr>
        <w:t xml:space="preserve"> SCT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Lic. Francisco Cabrera, Enlace con los Estados CSIC.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Dr. Javier Castellón, Asesor del Gobierno del Estado.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Ing. Pablo Eduardo Ibáñez, CIO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Mtro. Heriberto Hernández, Director de Tecnologías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Mtro. Eric Barceló, Director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TICs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SEP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Mtro. Carlos Arias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Cancino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, Secretario Técnico Subsecretaría SEP.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Mtro. Ramón Herrera, Director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TICs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SS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Lic. Jorge Contreras, Director General Estudios ST Tabasco.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INSTALACION DE LA COMISION CIIDU. 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La Maestra </w:t>
      </w:r>
      <w:proofErr w:type="spell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Monica</w:t>
      </w:r>
      <w:proofErr w:type="spell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Aspe dará unas breves palabras. Después de ella, el Gobernador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proofErr w:type="gramStart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lastRenderedPageBreak/>
        <w:t>cierra</w:t>
      </w:r>
      <w:proofErr w:type="gramEnd"/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 xml:space="preserve"> el evento. Están invitados todos los secretarios de gobierno, coordinadores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 </w:t>
      </w: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generales y directores de informática de las dependencias de la administración</w:t>
      </w:r>
    </w:p>
    <w:p w:rsidR="00F33968" w:rsidRPr="00F33968" w:rsidRDefault="00F33968" w:rsidP="00F339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es-MX"/>
        </w:rPr>
      </w:pPr>
      <w:r w:rsidRPr="00F33968">
        <w:rPr>
          <w:rFonts w:ascii="Verdana" w:eastAsia="Times New Roman" w:hAnsi="Verdana" w:cs="Courier New"/>
          <w:sz w:val="20"/>
          <w:szCs w:val="20"/>
          <w:lang w:eastAsia="es-MX"/>
        </w:rPr>
        <w:t>Publica</w:t>
      </w:r>
      <w:r>
        <w:rPr>
          <w:rFonts w:ascii="Verdana" w:eastAsia="Times New Roman" w:hAnsi="Verdana" w:cs="Courier New"/>
          <w:sz w:val="20"/>
          <w:szCs w:val="20"/>
          <w:lang w:eastAsia="es-MX"/>
        </w:rPr>
        <w:t xml:space="preserve"> estatal.</w:t>
      </w:r>
    </w:p>
    <w:p w:rsidR="002E2F88" w:rsidRPr="00F33968" w:rsidRDefault="00F33968"/>
    <w:sectPr w:rsidR="002E2F88" w:rsidRPr="00F33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68"/>
    <w:rsid w:val="003838A1"/>
    <w:rsid w:val="00BE0875"/>
    <w:rsid w:val="00F3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3968"/>
    <w:rPr>
      <w:rFonts w:ascii="Courier New" w:eastAsia="Times New Roman" w:hAnsi="Courier New" w:cs="Courier New"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39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3968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2013-09-24T23:38:00Z</dcterms:created>
  <dcterms:modified xsi:type="dcterms:W3CDTF">2013-09-24T23:42:00Z</dcterms:modified>
</cp:coreProperties>
</file>